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E4" w:rsidRPr="00A646E4" w:rsidRDefault="00871437" w:rsidP="00A646E4">
      <w:pPr>
        <w:pStyle w:val="a4"/>
        <w:jc w:val="center"/>
        <w:rPr>
          <w:rFonts w:ascii="Times New Roman" w:hAnsi="Times New Roman"/>
          <w:sz w:val="28"/>
        </w:rPr>
      </w:pPr>
      <w:r w:rsidRPr="00871437">
        <w:rPr>
          <w:rFonts w:ascii="Times New Roman" w:hAnsi="Times New Roman"/>
          <w:b/>
          <w:sz w:val="28"/>
          <w:szCs w:val="28"/>
          <w:u w:val="single"/>
        </w:rPr>
        <w:t xml:space="preserve">Экзаменационные </w:t>
      </w:r>
      <w:r w:rsidRPr="00A646E4">
        <w:rPr>
          <w:rFonts w:ascii="Times New Roman" w:hAnsi="Times New Roman"/>
          <w:b/>
          <w:sz w:val="28"/>
          <w:szCs w:val="28"/>
          <w:u w:val="single"/>
        </w:rPr>
        <w:t>вопросы</w:t>
      </w:r>
      <w:r w:rsidR="00A646E4" w:rsidRPr="00A646E4">
        <w:rPr>
          <w:b/>
          <w:sz w:val="28"/>
          <w:u w:val="single"/>
        </w:rPr>
        <w:t xml:space="preserve"> </w:t>
      </w:r>
      <w:r w:rsidR="00A646E4" w:rsidRPr="00A646E4">
        <w:rPr>
          <w:rFonts w:ascii="Times New Roman" w:hAnsi="Times New Roman"/>
          <w:b/>
          <w:sz w:val="28"/>
          <w:u w:val="single"/>
        </w:rPr>
        <w:t>по истории и философии науки</w:t>
      </w:r>
    </w:p>
    <w:p w:rsidR="00A646E4" w:rsidRPr="00A646E4" w:rsidRDefault="00A646E4" w:rsidP="00A646E4">
      <w:pPr>
        <w:pStyle w:val="a4"/>
        <w:jc w:val="center"/>
        <w:rPr>
          <w:rFonts w:ascii="Times New Roman" w:hAnsi="Times New Roman"/>
          <w:sz w:val="28"/>
        </w:rPr>
      </w:pPr>
      <w:r w:rsidRPr="00A646E4">
        <w:rPr>
          <w:rFonts w:ascii="Times New Roman" w:hAnsi="Times New Roman"/>
          <w:sz w:val="28"/>
        </w:rPr>
        <w:t>для подго</w:t>
      </w:r>
      <w:r>
        <w:rPr>
          <w:rFonts w:ascii="Times New Roman" w:hAnsi="Times New Roman"/>
          <w:sz w:val="28"/>
        </w:rPr>
        <w:t>товки к вступительным экзаменам в аспирантуру</w:t>
      </w:r>
    </w:p>
    <w:p w:rsidR="0072333E" w:rsidRDefault="0072333E" w:rsidP="008714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1437" w:rsidRPr="0004242A" w:rsidRDefault="00871437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42A">
        <w:rPr>
          <w:rFonts w:ascii="Times New Roman" w:hAnsi="Times New Roman" w:cs="Times New Roman"/>
          <w:sz w:val="24"/>
          <w:szCs w:val="24"/>
        </w:rPr>
        <w:t>Мировозрение</w:t>
      </w:r>
      <w:proofErr w:type="spellEnd"/>
      <w:r w:rsidRPr="0004242A">
        <w:rPr>
          <w:rFonts w:ascii="Times New Roman" w:hAnsi="Times New Roman" w:cs="Times New Roman"/>
          <w:sz w:val="24"/>
          <w:szCs w:val="24"/>
        </w:rPr>
        <w:t>, его исторические формы</w:t>
      </w:r>
    </w:p>
    <w:p w:rsidR="00871437" w:rsidRPr="0004242A" w:rsidRDefault="00871437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Своеобразие философии Древнего мира.</w:t>
      </w:r>
    </w:p>
    <w:p w:rsidR="00871437" w:rsidRPr="0004242A" w:rsidRDefault="00871437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На</w:t>
      </w:r>
      <w:r w:rsidR="001A143B" w:rsidRPr="0004242A">
        <w:rPr>
          <w:rFonts w:ascii="Times New Roman" w:hAnsi="Times New Roman" w:cs="Times New Roman"/>
          <w:sz w:val="24"/>
          <w:szCs w:val="24"/>
        </w:rPr>
        <w:t>турфилософия как этап эволюции естествознания и философии.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Гераклит Эфесский.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Сократ.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Платон.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242A"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 w:rsidRPr="0004242A">
        <w:rPr>
          <w:rFonts w:ascii="Times New Roman" w:hAnsi="Times New Roman" w:cs="Times New Roman"/>
          <w:sz w:val="24"/>
          <w:szCs w:val="24"/>
        </w:rPr>
        <w:t>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Аристотель.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Эпикур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Ф. Бэкон.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Р. Декарт.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И. Кант.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Гегель.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Философия марксизма.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Основные этапы эволюции позитивизма.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Экзистенциализм: истоки и направления.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Соотношения веры и разума. Неотомизм.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Специфика прагматизма.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Эволюция и сосуществование методологий научного познания.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Диалектика как диалог, как метод мышления и как теория развития.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Принцип всеобщей связи. Детерминизм и его формы.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Принцип взаимодействия. Фундаментальные взаимодействия в природе.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Диалектика количественных и качественных изменений. Принцип мерности.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Структура диалектического противоречия.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Единство сущности и явления.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Единство формы и содержания.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Единство возможного и действительного.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 xml:space="preserve">Единство </w:t>
      </w:r>
      <w:proofErr w:type="gramStart"/>
      <w:r w:rsidRPr="0004242A">
        <w:rPr>
          <w:rFonts w:ascii="Times New Roman" w:hAnsi="Times New Roman" w:cs="Times New Roman"/>
          <w:sz w:val="24"/>
          <w:szCs w:val="24"/>
        </w:rPr>
        <w:t>необходимого</w:t>
      </w:r>
      <w:proofErr w:type="gramEnd"/>
      <w:r w:rsidRPr="0004242A">
        <w:rPr>
          <w:rFonts w:ascii="Times New Roman" w:hAnsi="Times New Roman" w:cs="Times New Roman"/>
          <w:sz w:val="24"/>
          <w:szCs w:val="24"/>
        </w:rPr>
        <w:t xml:space="preserve"> и случайного.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Сознание и мышление.</w:t>
      </w:r>
    </w:p>
    <w:p w:rsidR="001A143B" w:rsidRPr="0004242A" w:rsidRDefault="001A143B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Диалектика чувственного и рационального в познании.</w:t>
      </w:r>
    </w:p>
    <w:p w:rsidR="001A143B" w:rsidRPr="0004242A" w:rsidRDefault="00A73B94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Познание как моделирование.</w:t>
      </w:r>
    </w:p>
    <w:p w:rsidR="00A73B94" w:rsidRPr="0004242A" w:rsidRDefault="00A73B94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Проблема истины в философии.</w:t>
      </w:r>
    </w:p>
    <w:p w:rsidR="00A73B94" w:rsidRPr="0004242A" w:rsidRDefault="00A73B94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Материя и формы ее движения.</w:t>
      </w:r>
    </w:p>
    <w:p w:rsidR="00A73B94" w:rsidRPr="0004242A" w:rsidRDefault="00A73B94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Диалектическое единство материи, движения, пространства и времени.</w:t>
      </w:r>
    </w:p>
    <w:p w:rsidR="00A73B94" w:rsidRPr="0004242A" w:rsidRDefault="00A73B94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Триединая природа человека.</w:t>
      </w:r>
    </w:p>
    <w:p w:rsidR="00A73B94" w:rsidRPr="0004242A" w:rsidRDefault="00A73B94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Личность. Проблема внутреннего «Я» личности.</w:t>
      </w:r>
    </w:p>
    <w:p w:rsidR="00A73B94" w:rsidRPr="0004242A" w:rsidRDefault="00A73B94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Концепции общеисторического процесса.</w:t>
      </w:r>
    </w:p>
    <w:p w:rsidR="00A73B94" w:rsidRPr="0004242A" w:rsidRDefault="00A73B94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Власть как социальная система, ее структура.</w:t>
      </w:r>
    </w:p>
    <w:p w:rsidR="00A73B94" w:rsidRPr="0004242A" w:rsidRDefault="00A73B94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Культура как социальная система, ее структура.</w:t>
      </w:r>
    </w:p>
    <w:p w:rsidR="00A73B94" w:rsidRPr="0004242A" w:rsidRDefault="00A73B94" w:rsidP="0087143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242A">
        <w:rPr>
          <w:rFonts w:ascii="Times New Roman" w:hAnsi="Times New Roman" w:cs="Times New Roman"/>
          <w:sz w:val="24"/>
          <w:szCs w:val="24"/>
        </w:rPr>
        <w:t>Общественное сознание, его структура.</w:t>
      </w:r>
    </w:p>
    <w:p w:rsidR="00A73B94" w:rsidRDefault="00A73B94" w:rsidP="00A73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3B94" w:rsidRDefault="00A73B94" w:rsidP="00A73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B94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8E1812" w:rsidRPr="008E1812" w:rsidRDefault="00A73B94" w:rsidP="00A73B94">
      <w:pPr>
        <w:pStyle w:val="a3"/>
        <w:numPr>
          <w:ilvl w:val="0"/>
          <w:numId w:val="6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E1812">
        <w:rPr>
          <w:rFonts w:ascii="Times New Roman" w:hAnsi="Times New Roman" w:cs="Times New Roman"/>
          <w:sz w:val="24"/>
          <w:szCs w:val="24"/>
        </w:rPr>
        <w:t xml:space="preserve">Ермакова Е.Е. </w:t>
      </w:r>
      <w:r w:rsidR="008E1812">
        <w:rPr>
          <w:color w:val="000000"/>
          <w:sz w:val="20"/>
          <w:szCs w:val="20"/>
          <w:shd w:val="clear" w:color="auto" w:fill="FFFFFF"/>
        </w:rPr>
        <w:t xml:space="preserve">  </w:t>
      </w:r>
      <w:r w:rsidR="008E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Философия</w:t>
      </w:r>
      <w:proofErr w:type="gramStart"/>
      <w:r w:rsidR="008E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1812" w:rsidRPr="008E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8E1812" w:rsidRPr="008E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студ.</w:t>
      </w:r>
      <w:r w:rsidR="008E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1812" w:rsidRPr="008E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вузов / Е. Е.</w:t>
      </w:r>
      <w:r w:rsidR="008E1812" w:rsidRPr="008E18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E1812" w:rsidRPr="000424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Ермакова</w:t>
      </w:r>
      <w:r w:rsidR="008E1812" w:rsidRPr="0004242A">
        <w:rPr>
          <w:rFonts w:ascii="Times New Roman" w:hAnsi="Times New Roman" w:cs="Times New Roman"/>
          <w:sz w:val="24"/>
          <w:szCs w:val="24"/>
          <w:shd w:val="clear" w:color="auto" w:fill="FFFFFF"/>
        </w:rPr>
        <w:t>. - М.</w:t>
      </w:r>
      <w:proofErr w:type="gramStart"/>
      <w:r w:rsidR="008E1812" w:rsidRPr="000424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812" w:rsidRPr="008E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8E1812" w:rsidRPr="008E18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Высшая школа, 2000. - 272 с.</w:t>
      </w:r>
      <w:r w:rsidR="008E1812" w:rsidRPr="008E18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73B94" w:rsidRPr="008E1812" w:rsidRDefault="00A73B94" w:rsidP="00A7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1812">
        <w:rPr>
          <w:rFonts w:ascii="Times New Roman" w:hAnsi="Times New Roman" w:cs="Times New Roman"/>
          <w:sz w:val="24"/>
          <w:szCs w:val="24"/>
        </w:rPr>
        <w:t xml:space="preserve">История современной и зарубежной философии: </w:t>
      </w:r>
      <w:proofErr w:type="spellStart"/>
      <w:r w:rsidRPr="008E1812">
        <w:rPr>
          <w:rFonts w:ascii="Times New Roman" w:hAnsi="Times New Roman" w:cs="Times New Roman"/>
          <w:sz w:val="24"/>
          <w:szCs w:val="24"/>
        </w:rPr>
        <w:t>компаритивистский</w:t>
      </w:r>
      <w:proofErr w:type="spellEnd"/>
      <w:r w:rsidRPr="008E1812">
        <w:rPr>
          <w:rFonts w:ascii="Times New Roman" w:hAnsi="Times New Roman" w:cs="Times New Roman"/>
          <w:sz w:val="24"/>
          <w:szCs w:val="24"/>
        </w:rPr>
        <w:t xml:space="preserve"> подход.-</w:t>
      </w:r>
      <w:r w:rsidR="008E1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812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E1812">
        <w:rPr>
          <w:rFonts w:ascii="Times New Roman" w:hAnsi="Times New Roman" w:cs="Times New Roman"/>
          <w:sz w:val="24"/>
          <w:szCs w:val="24"/>
        </w:rPr>
        <w:t>.</w:t>
      </w:r>
      <w:r w:rsidR="008E1812">
        <w:rPr>
          <w:rFonts w:ascii="Times New Roman" w:hAnsi="Times New Roman" w:cs="Times New Roman"/>
          <w:sz w:val="24"/>
          <w:szCs w:val="24"/>
        </w:rPr>
        <w:t>: Лань</w:t>
      </w:r>
      <w:r w:rsidRPr="008E1812">
        <w:rPr>
          <w:rFonts w:ascii="Times New Roman" w:hAnsi="Times New Roman" w:cs="Times New Roman"/>
          <w:sz w:val="24"/>
          <w:szCs w:val="24"/>
        </w:rPr>
        <w:t>,1997.-480 с.</w:t>
      </w:r>
    </w:p>
    <w:p w:rsidR="00A73B94" w:rsidRDefault="00A73B94" w:rsidP="00A7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Краткий философский словарь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r w:rsidR="00622EDA">
        <w:rPr>
          <w:rFonts w:ascii="Times New Roman" w:hAnsi="Times New Roman" w:cs="Times New Roman"/>
          <w:sz w:val="24"/>
          <w:szCs w:val="24"/>
        </w:rPr>
        <w:t>.: «Проспект», 2000.-40 с.</w:t>
      </w:r>
    </w:p>
    <w:p w:rsidR="00622EDA" w:rsidRDefault="00622EDA" w:rsidP="00A7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 А.Ф. Страсть к диалектике</w:t>
      </w:r>
      <w:r w:rsidR="00392345">
        <w:rPr>
          <w:rFonts w:ascii="Times New Roman" w:hAnsi="Times New Roman" w:cs="Times New Roman"/>
          <w:sz w:val="24"/>
          <w:szCs w:val="24"/>
        </w:rPr>
        <w:t>: литературные размышления философа</w:t>
      </w:r>
      <w:r w:rsidR="00392345" w:rsidRPr="00392345">
        <w:rPr>
          <w:rFonts w:ascii="Times New Roman" w:hAnsi="Times New Roman" w:cs="Times New Roman"/>
          <w:sz w:val="24"/>
          <w:szCs w:val="24"/>
        </w:rPr>
        <w:t>/</w:t>
      </w:r>
      <w:r w:rsidR="00392345">
        <w:rPr>
          <w:rFonts w:ascii="Times New Roman" w:hAnsi="Times New Roman" w:cs="Times New Roman"/>
          <w:sz w:val="24"/>
          <w:szCs w:val="24"/>
        </w:rPr>
        <w:t>А.Ф. Лосев</w:t>
      </w:r>
      <w:r>
        <w:rPr>
          <w:rFonts w:ascii="Times New Roman" w:hAnsi="Times New Roman" w:cs="Times New Roman"/>
          <w:sz w:val="24"/>
          <w:szCs w:val="24"/>
        </w:rPr>
        <w:t>. –</w:t>
      </w:r>
      <w:r w:rsidR="00392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392345" w:rsidRPr="00392345">
        <w:rPr>
          <w:rFonts w:ascii="Times New Roman" w:hAnsi="Times New Roman" w:cs="Times New Roman"/>
          <w:sz w:val="24"/>
          <w:szCs w:val="24"/>
        </w:rPr>
        <w:t>:</w:t>
      </w:r>
      <w:r w:rsidR="00392345" w:rsidRPr="0004242A">
        <w:rPr>
          <w:rFonts w:ascii="Times New Roman" w:hAnsi="Times New Roman" w:cs="Times New Roman"/>
          <w:sz w:val="24"/>
          <w:szCs w:val="24"/>
        </w:rPr>
        <w:t xml:space="preserve"> </w:t>
      </w:r>
      <w:r w:rsidR="00392345">
        <w:rPr>
          <w:rFonts w:ascii="Times New Roman" w:hAnsi="Times New Roman" w:cs="Times New Roman"/>
          <w:sz w:val="24"/>
          <w:szCs w:val="24"/>
        </w:rPr>
        <w:t xml:space="preserve">Советский писатель, </w:t>
      </w:r>
      <w:r>
        <w:rPr>
          <w:rFonts w:ascii="Times New Roman" w:hAnsi="Times New Roman" w:cs="Times New Roman"/>
          <w:sz w:val="24"/>
          <w:szCs w:val="24"/>
        </w:rPr>
        <w:t>1990 -320 с.</w:t>
      </w:r>
    </w:p>
    <w:p w:rsidR="00622EDA" w:rsidRDefault="00622EDA" w:rsidP="00A7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 А.И. История русской философии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2E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веков</w:t>
      </w:r>
      <w:proofErr w:type="gramStart"/>
      <w:r w:rsidR="0004242A" w:rsidRPr="0004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04242A" w:rsidRPr="00042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., 1998. -320 с.</w:t>
      </w:r>
    </w:p>
    <w:p w:rsidR="00622EDA" w:rsidRDefault="00622EDA" w:rsidP="00A7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Степанянц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М.Т. Восточная философия. –</w:t>
      </w:r>
      <w:r w:rsidR="0004242A" w:rsidRPr="0004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М.2001.-511 с.</w:t>
      </w:r>
    </w:p>
    <w:p w:rsidR="00622EDA" w:rsidRDefault="00622EDA" w:rsidP="00A7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Сальников В.П. Философия для аспирантов.-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2001.-512 с.</w:t>
      </w:r>
    </w:p>
    <w:p w:rsidR="00622EDA" w:rsidRDefault="00622EDA" w:rsidP="00A7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Философия.- Ростов н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«Феникс», 2001. -576 с.</w:t>
      </w:r>
    </w:p>
    <w:p w:rsidR="00622EDA" w:rsidRDefault="00622EDA" w:rsidP="00A7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по философии (Под ред. А.А. Радугина).</w:t>
      </w:r>
      <w:r w:rsidR="0004242A" w:rsidRPr="0004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242A" w:rsidRPr="0004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М.,1998. -432 с.</w:t>
      </w:r>
    </w:p>
    <w:p w:rsidR="00622EDA" w:rsidRPr="00A73B94" w:rsidRDefault="00622EDA" w:rsidP="00A73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Шаповалов В.Ф, Основы философии современности. К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  <w:r w:rsidR="0004242A" w:rsidRPr="0004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242A" w:rsidRPr="00042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Флинта: Наука,1998.-272 с.</w:t>
      </w:r>
    </w:p>
    <w:sectPr w:rsidR="00622EDA" w:rsidRPr="00A7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CA8"/>
    <w:multiLevelType w:val="hybridMultilevel"/>
    <w:tmpl w:val="8E10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2FBE"/>
    <w:multiLevelType w:val="hybridMultilevel"/>
    <w:tmpl w:val="86060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7D9F"/>
    <w:multiLevelType w:val="hybridMultilevel"/>
    <w:tmpl w:val="3486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93E94"/>
    <w:multiLevelType w:val="hybridMultilevel"/>
    <w:tmpl w:val="E8FE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A6BDB"/>
    <w:multiLevelType w:val="hybridMultilevel"/>
    <w:tmpl w:val="10DA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55EF2"/>
    <w:multiLevelType w:val="hybridMultilevel"/>
    <w:tmpl w:val="55C839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7"/>
    <w:rsid w:val="0004242A"/>
    <w:rsid w:val="001A143B"/>
    <w:rsid w:val="00392345"/>
    <w:rsid w:val="00622EDA"/>
    <w:rsid w:val="00717569"/>
    <w:rsid w:val="0072333E"/>
    <w:rsid w:val="0081307D"/>
    <w:rsid w:val="00871437"/>
    <w:rsid w:val="008E1812"/>
    <w:rsid w:val="00A646E4"/>
    <w:rsid w:val="00A73B94"/>
    <w:rsid w:val="00A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37"/>
    <w:pPr>
      <w:ind w:left="720"/>
      <w:contextualSpacing/>
    </w:pPr>
  </w:style>
  <w:style w:type="character" w:customStyle="1" w:styleId="apple-converted-space">
    <w:name w:val="apple-converted-space"/>
    <w:basedOn w:val="a0"/>
    <w:rsid w:val="008E1812"/>
  </w:style>
  <w:style w:type="paragraph" w:styleId="a4">
    <w:name w:val="Plain Text"/>
    <w:basedOn w:val="a"/>
    <w:link w:val="a5"/>
    <w:semiHidden/>
    <w:rsid w:val="00A646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A646E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37"/>
    <w:pPr>
      <w:ind w:left="720"/>
      <w:contextualSpacing/>
    </w:pPr>
  </w:style>
  <w:style w:type="character" w:customStyle="1" w:styleId="apple-converted-space">
    <w:name w:val="apple-converted-space"/>
    <w:basedOn w:val="a0"/>
    <w:rsid w:val="008E1812"/>
  </w:style>
  <w:style w:type="paragraph" w:styleId="a4">
    <w:name w:val="Plain Text"/>
    <w:basedOn w:val="a"/>
    <w:link w:val="a5"/>
    <w:semiHidden/>
    <w:rsid w:val="00A646E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A646E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andryashin</cp:lastModifiedBy>
  <cp:revision>6</cp:revision>
  <dcterms:created xsi:type="dcterms:W3CDTF">2016-05-25T08:53:00Z</dcterms:created>
  <dcterms:modified xsi:type="dcterms:W3CDTF">2016-06-06T06:09:00Z</dcterms:modified>
</cp:coreProperties>
</file>